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545EB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94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86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0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94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45EB1" w:rsidRDefault="00465D83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100826605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8266058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0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94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45EB1" w:rsidRDefault="00545EB1">
            <w:pPr>
              <w:pStyle w:val="EMPTYCELLSTYLE"/>
            </w:pPr>
          </w:p>
        </w:tc>
        <w:tc>
          <w:tcPr>
            <w:tcW w:w="386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0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94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86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0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5EB1" w:rsidRDefault="00545EB1">
            <w:pPr>
              <w:pStyle w:val="EMPTYCELLSTYLE"/>
            </w:pPr>
          </w:p>
        </w:tc>
        <w:tc>
          <w:tcPr>
            <w:tcW w:w="10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94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86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0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proofErr w:type="gramStart"/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  <w:proofErr w:type="gramEnd"/>
          </w:p>
        </w:tc>
        <w:tc>
          <w:tcPr>
            <w:tcW w:w="10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45EB1" w:rsidRDefault="00545EB1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both"/>
            </w:pPr>
            <w:r>
              <w:rPr>
                <w:b/>
                <w:color w:val="000000"/>
                <w:sz w:val="24"/>
              </w:rPr>
              <w:t>Оценка и сопоставление заявок (оценочная стадия) лот № 610.25.00159 Изготовление и поставка имиджевой и сувенирной продукции» для нужд исполнительного аппарата ООО «Интер РАО – Инжиниринг»</w:t>
            </w:r>
          </w:p>
        </w:tc>
        <w:tc>
          <w:tcPr>
            <w:tcW w:w="2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147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Качество продукции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545EB1">
                        <w:pPr>
                          <w:ind w:firstLine="100"/>
                        </w:pP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15%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выполнения работы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20%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2.2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Гарантийные обязательства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1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2.3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1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предлагаемых к выполнению работ требованиям ТЗ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545EB1">
                        <w:pPr>
                          <w:ind w:firstLine="100"/>
                        </w:pP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1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1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Стоимость корзины товаров (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cравнение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 xml:space="preserve"> с максимальной стоимостью корзины товаров)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545EB1">
                        <w:pPr>
                          <w:ind w:firstLine="100"/>
                        </w:pP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35%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Опыт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выполнения  работ</w:t>
                        </w:r>
                        <w:proofErr w:type="gramEnd"/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25%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Ресурсные возможности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Добровольные системы подтверждения квалификации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28%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3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4.2.1.1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36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4.2.1.1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9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4.2.1.2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9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4.2.1.2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4.2.1.2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4.2.1.2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4.2.2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и квалификация персонала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4.2.2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4.2.2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36%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4.2.2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</w:tbl>
          <w:p w:rsidR="00545EB1" w:rsidRDefault="00545EB1">
            <w:pPr>
              <w:pStyle w:val="EMPTYCELLSTYLE"/>
            </w:pPr>
          </w:p>
        </w:tc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45EB1" w:rsidRDefault="00545EB1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608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4.2.3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материальных ресурсов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4.2.3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4.2.3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36%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4.2.3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28%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4.3.1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Юридические риски с учётом предложенных условий договора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7%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4.4.2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2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Риск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</w:tbl>
          <w:p w:rsidR="00545EB1" w:rsidRDefault="00545EB1">
            <w:pPr>
              <w:pStyle w:val="EMPTYCELLSTYLE"/>
            </w:pPr>
          </w:p>
        </w:tc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val="22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45EB1" w:rsidRDefault="00465D83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способа  закупочной процедуры "конкурс" или "запрос предложений"  рассмотрение и оценка проводиться  в три этапа: </w:t>
            </w:r>
            <w:r>
              <w:rPr>
                <w:color w:val="000000"/>
                <w:sz w:val="24"/>
              </w:rPr>
              <w:br/>
              <w:t xml:space="preserve"> - на первом этапе проводиться экспертиза только по тех</w:t>
            </w:r>
            <w:r>
              <w:rPr>
                <w:color w:val="000000"/>
                <w:sz w:val="24"/>
              </w:rPr>
              <w:t xml:space="preserve">ническому направлению; </w:t>
            </w:r>
            <w:r>
              <w:rPr>
                <w:color w:val="000000"/>
                <w:sz w:val="24"/>
              </w:rPr>
              <w:br/>
              <w:t xml:space="preserve"> - на втором этапе проводятся экспертизы по направлениям: экономическая безопасность, квалификационная, финансово-экономическая,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коммерческая экспертиза.</w:t>
            </w:r>
          </w:p>
        </w:tc>
        <w:tc>
          <w:tcPr>
            <w:tcW w:w="2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</w:t>
            </w:r>
            <w:r>
              <w:rPr>
                <w:color w:val="000000"/>
                <w:sz w:val="24"/>
              </w:rPr>
              <w:t>сия (Экспертная группа по поручению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2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45EB1" w:rsidRDefault="00465D83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Приложением 1 к настоящему Руководству.</w:t>
                  </w:r>
                </w:p>
              </w:tc>
            </w:tr>
          </w:tbl>
          <w:p w:rsidR="00545EB1" w:rsidRDefault="00545EB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576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val="27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45EB1" w:rsidRDefault="00465D83">
                  <w:r>
                    <w:rPr>
                      <w:color w:val="000000"/>
                      <w:sz w:val="24"/>
                    </w:rPr>
                    <w:br/>
                    <w:t>4.1 Присвоение баллов заявкам по критерию 1 Деловая репутация Участника осуществляется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баллы (с учетом значимости) критерия 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− баллы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− значимость критерия 1.</w:t>
                  </w: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45EB1" w:rsidRDefault="00465D83">
                  <w:r>
                    <w:rPr>
                      <w:color w:val="000000"/>
                      <w:sz w:val="24"/>
                    </w:rPr>
                    <w:br/>
                    <w:t>4.2.  Присвоение баллов заявкам по критерию 2 Качество продукции осуществляется на основании суммы баллов по подкритериям с учетом и</w:t>
                  </w:r>
                  <w:r>
                    <w:rPr>
                      <w:color w:val="000000"/>
                      <w:sz w:val="24"/>
                    </w:rPr>
                    <w:t>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Качество продукции;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</w:tbl>
          <w:p w:rsidR="00545EB1" w:rsidRDefault="00545EB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545EB1" w:rsidRDefault="00545EB1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10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404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45EB1" w:rsidRDefault="00465D83">
                  <w:r>
                    <w:rPr>
                      <w:color w:val="000000"/>
                      <w:sz w:val="24"/>
                    </w:rPr>
                    <w:br/>
                    <w:t>4.3.  Присвоение баллов заявкам по критерию 3 Коммерческое предложение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 Коммерческое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val="80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45EB1" w:rsidRDefault="00465D83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4.3.1  Присвоение баллов заявкам по критерию 3.1 «Стоимость корзины товаров (</w:t>
                  </w:r>
                  <w:proofErr w:type="spellStart"/>
                  <w:r>
                    <w:rPr>
                      <w:color w:val="000000"/>
                      <w:sz w:val="24"/>
                    </w:rPr>
                    <w:t>cравнение</w:t>
                  </w:r>
                  <w:proofErr w:type="spellEnd"/>
                  <w:r>
                    <w:rPr>
                      <w:color w:val="000000"/>
                      <w:sz w:val="24"/>
                    </w:rPr>
                    <w:t xml:space="preserve"> с максимальной единичной стоимостью корзины товаров (работы, услуги))» осуществляется в следующем порядке:</w:t>
                  </w:r>
                  <w:r>
                    <w:rPr>
                      <w:color w:val="000000"/>
                      <w:sz w:val="24"/>
                    </w:rPr>
                    <w:br/>
                    <w:t>первоначально проводится выбор шкалы оценок и максимальной сто</w:t>
                  </w:r>
                  <w:r>
                    <w:rPr>
                      <w:color w:val="000000"/>
                      <w:sz w:val="24"/>
                    </w:rPr>
                    <w:t xml:space="preserve">имости корзины товаров (работ, услуг) базовой оценки: если хотя бы у одного участника Цена корзины товара (работы, услуги) (далее – ЦКТ) меньше максимальной (наивысшей) стоимости корзины товара (работы, услуги), предложенной каким-либо участником (далее – </w:t>
                  </w:r>
                  <w:r>
                    <w:rPr>
                      <w:color w:val="000000"/>
                      <w:sz w:val="24"/>
                    </w:rPr>
                    <w:t>НАИВ), то шкала оценок от 1 до 5, базовая оценка - 2 балла (сценарий 1).</w:t>
                  </w:r>
                  <w:r>
                    <w:rPr>
                      <w:color w:val="000000"/>
                      <w:sz w:val="24"/>
                    </w:rPr>
                    <w:br/>
                    <w:t>Если все предложения участников не меньше максимальной (т.е. если все участники вышли с одинаковой стоимостью), то шкала оценок от 1 до 3, базовая оценка - 3 балла (сценарий 2)</w:t>
                  </w:r>
                  <w:r>
                    <w:rPr>
                      <w:color w:val="000000"/>
                      <w:sz w:val="24"/>
                    </w:rPr>
                    <w:br/>
                    <w:t>Сценар</w:t>
                  </w:r>
                  <w:r>
                    <w:rPr>
                      <w:color w:val="000000"/>
                      <w:sz w:val="24"/>
                    </w:rPr>
                    <w:t>ий 1: Шкала оценок от 1 до 5. Проводится сопоставление ЦКТ участника и  НАИВ:</w:t>
                  </w:r>
                  <w:r>
                    <w:rPr>
                      <w:color w:val="000000"/>
                      <w:sz w:val="24"/>
                    </w:rPr>
                    <w:br/>
                    <w:t>Если ЦКТ участника равна НАИВ, то такой Участник получает 2 балла.</w:t>
                  </w:r>
                  <w:r>
                    <w:rPr>
                      <w:color w:val="000000"/>
                      <w:sz w:val="24"/>
                    </w:rPr>
                    <w:br/>
                    <w:t>Проверяется, есть ли предложения участника меньше НАИВ на 30%: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ЕСЛИ((МИН(ДИАПАЗОН)/ НАИВ)&lt;0,7;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</w:t>
                  </w:r>
                  <w:r>
                    <w:rPr>
                      <w:color w:val="000000"/>
                      <w:sz w:val="24"/>
                    </w:rPr>
                    <w:t>ое предложение меньше НАИВ на 30%, то максимальному баллу 5 соответствует минимальное предложение: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ЕСЛИ(ЦКТ=МИН(ДИАПАЗОН) то 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((НАИВ -ЦЕТ)*3/( НАИВ -МИН(ДИАПАЗОН))+2));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не меньше НАИВ на 30%, то максимальному баллу 5</w:t>
                  </w:r>
                  <w:r>
                    <w:rPr>
                      <w:color w:val="000000"/>
                      <w:sz w:val="24"/>
                    </w:rPr>
                    <w:t xml:space="preserve"> соответствует сумма НАИВ минус 30%. Выполняется расчёт оценки в диапазоне от 2 до 5: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((НАИВ -ЦКТ)</w:t>
                  </w:r>
                  <w:proofErr w:type="gramStart"/>
                  <w:r>
                    <w:rPr>
                      <w:color w:val="000000"/>
                      <w:sz w:val="24"/>
                    </w:rPr>
                    <w:t>/( НАИВ</w:t>
                  </w:r>
                  <w:proofErr w:type="gramEnd"/>
                  <w:r>
                    <w:rPr>
                      <w:color w:val="000000"/>
                      <w:sz w:val="24"/>
                    </w:rPr>
                    <w:t>)*10)+2));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2: шкала оценок от 1 до 3. 3 балла получает Участник с ЦКТ, равной максимальной стоимости НАИВ.</w:t>
                  </w: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45EB1" w:rsidRDefault="00465D83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  Присвоение баллов заявкам по критерию 4 Надежность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</w:t>
                  </w:r>
                  <w:r>
                    <w:rPr>
                      <w:color w:val="000000"/>
                      <w:sz w:val="24"/>
                    </w:rPr>
                    <w:t>ачимости) по подкритериям критерия 4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</w:p>
              </w:tc>
            </w:tr>
          </w:tbl>
          <w:p w:rsidR="00545EB1" w:rsidRDefault="00545EB1">
            <w:pPr>
              <w:pStyle w:val="EMPTYCELLSTYLE"/>
            </w:pPr>
          </w:p>
        </w:tc>
        <w:tc>
          <w:tcPr>
            <w:tcW w:w="10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545EB1" w:rsidRDefault="00545EB1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10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32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45EB1" w:rsidRDefault="00465D83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4.4.2.  Присвоение баллов заявкам по критерию 4.2 Ресурсные возможности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4.2 Ресурсные возможности;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4.2.</w:t>
                  </w: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45EB1" w:rsidRDefault="00465D83">
                  <w:r>
                    <w:rPr>
                      <w:color w:val="000000"/>
                      <w:sz w:val="24"/>
                    </w:rPr>
                    <w:br/>
                    <w:t xml:space="preserve">4.4.2.1.  </w:t>
                  </w:r>
                  <w:r>
                    <w:rPr>
                      <w:color w:val="000000"/>
                      <w:sz w:val="24"/>
                    </w:rPr>
                    <w:t>Присвоение баллов заявкам по критерию 4.2.1 Добровольные системы подтверждения квалификации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4.2.1 Добровольные системы подтверждения квалификации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</w:t>
                  </w:r>
                  <w:r>
                    <w:rPr>
                      <w:color w:val="000000"/>
                      <w:sz w:val="24"/>
                    </w:rPr>
                    <w:t>критерия критерия 4.2.1.</w:t>
                  </w: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45EB1" w:rsidRDefault="00465D83">
                  <w:r>
                    <w:rPr>
                      <w:color w:val="000000"/>
                      <w:sz w:val="24"/>
                    </w:rPr>
                    <w:br/>
                    <w:t>4.4.3.  Присвоение баллов заявкам по критерию 4.3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i/>
                      <w:color w:val="000000"/>
                    </w:rPr>
                    <w:t>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4.3 Экономические риски с учётом платёжеспособности и финансовой устойчивости;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4.3.</w:t>
                  </w: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45EB1" w:rsidRDefault="00465D83">
                  <w:r>
                    <w:rPr>
                      <w:color w:val="000000"/>
                      <w:sz w:val="24"/>
                    </w:rPr>
                    <w:br/>
                    <w:t>4.4.4.  Присвоение баллов заявкам по критерию 4.4 Юридические риски с учётом предложенных условий договора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</w:rPr>
                    <w:t xml:space="preserve">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4.4 Юридические риски с учётом предложенных условий договора;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4.4.</w:t>
                  </w:r>
                </w:p>
              </w:tc>
            </w:tr>
          </w:tbl>
          <w:p w:rsidR="00545EB1" w:rsidRDefault="00545EB1">
            <w:pPr>
              <w:pStyle w:val="EMPTYCELLSTYLE"/>
            </w:pPr>
          </w:p>
        </w:tc>
        <w:tc>
          <w:tcPr>
            <w:tcW w:w="10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545EB1" w:rsidRDefault="00545EB1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10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514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45EB1" w:rsidRDefault="00465D83">
                  <w:r>
                    <w:rPr>
                      <w:color w:val="000000"/>
                      <w:sz w:val="24"/>
                    </w:rPr>
                    <w:br/>
                    <w:t>4.5.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Конкурсной заявки;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Качество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Качество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545EB1" w:rsidRDefault="00545EB1">
            <w:pPr>
              <w:pStyle w:val="EMPTYCELLSTYLE"/>
            </w:pPr>
          </w:p>
        </w:tc>
        <w:tc>
          <w:tcPr>
            <w:tcW w:w="10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578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45EB1" w:rsidRDefault="00465D83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5.  На основании результатов оценки заявок закупочной/конкурсной комиссией каждой заявке относительно других по мере уменьшения итогового значения присваивается порядковый номер. Первый номер присваивается заявке, набравшей по результатам оценки максималь</w:t>
            </w:r>
            <w:r>
              <w:rPr>
                <w:color w:val="000000"/>
                <w:sz w:val="24"/>
              </w:rPr>
              <w:t>ное количество баллов. Такая заявка считается содержащей лучшие условия исполнения договора. В случае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</w:t>
            </w:r>
            <w:r>
              <w:rPr>
                <w:color w:val="000000"/>
                <w:sz w:val="24"/>
              </w:rPr>
              <w:t xml:space="preserve"> присваивается заявке, поступившей (зарегистрированной на электронной площадке) раньше.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6.  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Закуп</w:t>
            </w:r>
            <w:r>
              <w:rPr>
                <w:color w:val="000000"/>
                <w:sz w:val="24"/>
              </w:rPr>
              <w:t>очная комиссия (экспертная группа) повторно оценивает критерии, информация по которым изменилась. При этом, после проведения переговоров, повторно может проводиться экспертиза по любому критерию/подкритерию. При проведении переторжки повторно проводится то</w:t>
            </w:r>
            <w:r>
              <w:rPr>
                <w:color w:val="000000"/>
                <w:sz w:val="24"/>
              </w:rPr>
              <w:t xml:space="preserve">лько экспертиза по коммерческому направлению. </w:t>
            </w:r>
            <w:r>
              <w:rPr>
                <w:color w:val="000000"/>
                <w:sz w:val="24"/>
              </w:rPr>
              <w:br/>
              <w:t xml:space="preserve"> 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</w:t>
            </w:r>
            <w:r>
              <w:rPr>
                <w:color w:val="000000"/>
                <w:sz w:val="24"/>
              </w:rPr>
              <w:t xml:space="preserve"> предложений участников дополнительные ценовые предложения).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7. В случае, если закупочная процедура проводится в соответствии с Федеральным законом от 18.07.2011 223-ФЗ, то оценка и сопоставление предложений участников будут проводиться с учетом положен</w:t>
            </w:r>
            <w:r>
              <w:rPr>
                <w:color w:val="000000"/>
                <w:sz w:val="24"/>
              </w:rPr>
              <w:t>ий Постановления Правительства Российской Федерации от 23.12.2024 № 1875.</w:t>
            </w:r>
          </w:p>
        </w:tc>
        <w:tc>
          <w:tcPr>
            <w:tcW w:w="100" w:type="dxa"/>
          </w:tcPr>
          <w:p w:rsidR="00545EB1" w:rsidRDefault="00545EB1">
            <w:pPr>
              <w:pStyle w:val="EMPTYCELLSTYLE"/>
            </w:pPr>
          </w:p>
        </w:tc>
      </w:tr>
    </w:tbl>
    <w:p w:rsidR="00545EB1" w:rsidRDefault="00545EB1">
      <w:pPr>
        <w:sectPr w:rsidR="00545EB1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545EB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20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20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20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/>
        </w:tc>
        <w:tc>
          <w:tcPr>
            <w:tcW w:w="228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/>
        </w:tc>
        <w:tc>
          <w:tcPr>
            <w:tcW w:w="228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/>
        </w:tc>
        <w:tc>
          <w:tcPr>
            <w:tcW w:w="228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 xml:space="preserve"> Лот №: 610.25.00159</w:t>
            </w:r>
          </w:p>
        </w:tc>
        <w:tc>
          <w:tcPr>
            <w:tcW w:w="228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/>
        </w:tc>
        <w:tc>
          <w:tcPr>
            <w:tcW w:w="228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 xml:space="preserve"> Финансово-</w:t>
            </w:r>
            <w:proofErr w:type="gramStart"/>
            <w:r>
              <w:rPr>
                <w:b/>
                <w:color w:val="000000"/>
                <w:sz w:val="24"/>
              </w:rPr>
              <w:t>экономическая  экспертиза</w:t>
            </w:r>
            <w:proofErr w:type="gramEnd"/>
          </w:p>
        </w:tc>
        <w:tc>
          <w:tcPr>
            <w:tcW w:w="228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20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545EB1" w:rsidRDefault="00465D83">
            <w:r>
              <w:rPr>
                <w:b/>
                <w:color w:val="000000"/>
                <w:sz w:val="24"/>
              </w:rPr>
              <w:t>Таблица № 1. Отборочная стадия (Отборочная стадия проводится в соответствии с Методикой проведения экспертизы финансово-экономической устойчивости участников закупочных процедур)</w:t>
            </w: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20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/>
                <w:p w:rsidR="00545EB1" w:rsidRDefault="00465D83">
                  <w:r>
                    <w:br w:type="page"/>
                  </w:r>
                </w:p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/>
                <w:p w:rsidR="00545EB1" w:rsidRDefault="00465D83">
                  <w:r>
                    <w:br w:type="page"/>
                  </w:r>
                </w:p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bookmarkStart w:id="0" w:name="JR_PAGE_ANCHOR_0_1"/>
                  <w:bookmarkEnd w:id="0"/>
                </w:p>
                <w:p w:rsidR="00545EB1" w:rsidRDefault="00465D83">
                  <w:r>
                    <w:br w:type="page"/>
                  </w:r>
                </w:p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</w:tbl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45EB1" w:rsidRDefault="00545EB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9800" w:type="dxa"/>
            <w:gridSpan w:val="6"/>
          </w:tcPr>
          <w:p w:rsidR="00545EB1" w:rsidRDefault="00545EB1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545EB1" w:rsidRDefault="00545EB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545EB1" w:rsidRDefault="00545EB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24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465D83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соответствует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От 1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соотве</w:t>
                        </w:r>
                        <w:r w:rsidR="00380CBD">
                          <w:rPr>
                            <w:color w:val="000000"/>
                            <w:sz w:val="24"/>
                          </w:rPr>
                          <w:t>т</w:t>
                        </w:r>
                        <w:r>
                          <w:rPr>
                            <w:color w:val="000000"/>
                            <w:sz w:val="24"/>
                          </w:rPr>
                          <w:t>ствии с Методикой проведения экспертизы финансово-экономической устойчивости участников закупочных процедур</w:t>
                        </w: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</w:tbl>
          <w:p w:rsidR="00545EB1" w:rsidRDefault="00545EB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545EB1" w:rsidRDefault="00545EB1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20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/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/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/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 xml:space="preserve"> Лот №: 610.25.00159</w:t>
            </w:r>
          </w:p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/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20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545EB1" w:rsidRDefault="00465D83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20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465D83">
                  <w:r>
                    <w:br w:type="page"/>
                  </w:r>
                </w:p>
                <w:p w:rsidR="00545EB1" w:rsidRDefault="00545EB1"/>
                <w:p w:rsidR="00545EB1" w:rsidRDefault="00465D83">
                  <w:r>
                    <w:br w:type="page"/>
                  </w:r>
                </w:p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/>
                <w:p w:rsidR="00545EB1" w:rsidRDefault="00465D83">
                  <w:r>
                    <w:br w:type="page"/>
                  </w:r>
                </w:p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bookmarkStart w:id="2" w:name="JR_PAGE_ANCHOR_0_3"/>
                  <w:bookmarkEnd w:id="2"/>
                </w:p>
                <w:p w:rsidR="00545EB1" w:rsidRDefault="00465D83">
                  <w:r>
                    <w:br w:type="page"/>
                  </w:r>
                </w:p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</w:tbl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45EB1" w:rsidRDefault="00545EB1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18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34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34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18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34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34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>
            <w:pPr>
              <w:jc w:val="center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34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18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34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>
            <w:pPr>
              <w:jc w:val="center"/>
            </w:pPr>
          </w:p>
        </w:tc>
        <w:tc>
          <w:tcPr>
            <w:tcW w:w="134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>
            <w:pPr>
              <w:jc w:val="center"/>
            </w:pPr>
          </w:p>
        </w:tc>
        <w:tc>
          <w:tcPr>
            <w:tcW w:w="134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>
            <w:pPr>
              <w:jc w:val="center"/>
            </w:pPr>
          </w:p>
        </w:tc>
        <w:tc>
          <w:tcPr>
            <w:tcW w:w="134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>
            <w:pPr>
              <w:jc w:val="center"/>
            </w:pPr>
          </w:p>
        </w:tc>
        <w:tc>
          <w:tcPr>
            <w:tcW w:w="134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18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34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(максимальная оценка по позиции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–  5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баллов)</w:t>
                        </w: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4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6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6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4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Стоимость корзины товаров (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cравнение</w:t>
                        </w:r>
                        <w:proofErr w:type="spellEnd"/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с максимальной стоимостью корзины товаров)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465D83">
                  <w:r>
                    <w:br w:type="page"/>
                  </w:r>
                </w:p>
                <w:p w:rsidR="00545EB1" w:rsidRDefault="00545EB1"/>
                <w:p w:rsidR="00545EB1" w:rsidRDefault="00465D83">
                  <w:r>
                    <w:br w:type="page"/>
                  </w:r>
                </w:p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/>
                <w:p w:rsidR="00545EB1" w:rsidRDefault="00465D83">
                  <w:r>
                    <w:br w:type="page"/>
                  </w:r>
                </w:p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/>
                <w:p w:rsidR="00545EB1" w:rsidRDefault="00465D83">
                  <w:r>
                    <w:br w:type="page"/>
                  </w:r>
                </w:p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/>
                <w:p w:rsidR="00545EB1" w:rsidRDefault="00465D83">
                  <w:r>
                    <w:br w:type="page"/>
                  </w:r>
                </w:p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/>
                <w:p w:rsidR="00545EB1" w:rsidRDefault="00465D83">
                  <w:r>
                    <w:br w:type="page"/>
                  </w:r>
                </w:p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/>
                <w:p w:rsidR="00545EB1" w:rsidRDefault="00465D83">
                  <w:r>
                    <w:br w:type="page"/>
                  </w:r>
                </w:p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/>
                <w:p w:rsidR="00545EB1" w:rsidRDefault="00465D83">
                  <w:r>
                    <w:br w:type="page"/>
                  </w:r>
                </w:p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/>
                <w:p w:rsidR="00545EB1" w:rsidRDefault="00465D83">
                  <w:r>
                    <w:br w:type="page"/>
                  </w:r>
                </w:p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/>
                <w:p w:rsidR="00545EB1" w:rsidRDefault="00465D83">
                  <w:r>
                    <w:br w:type="page"/>
                  </w:r>
                </w:p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bookmarkStart w:id="3" w:name="JR_PAGE_ANCHOR_0_4"/>
                  <w:bookmarkEnd w:id="3"/>
                </w:p>
                <w:p w:rsidR="00545EB1" w:rsidRDefault="00465D83">
                  <w:r>
                    <w:br w:type="page"/>
                  </w:r>
                </w:p>
                <w:p w:rsidR="00545EB1" w:rsidRDefault="00545EB1">
                  <w:pPr>
                    <w:pStyle w:val="EMPTYCELLSTYLE"/>
                  </w:pPr>
                </w:p>
              </w:tc>
            </w:tr>
          </w:tbl>
          <w:p w:rsidR="00545EB1" w:rsidRDefault="00545EB1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545EB1" w:rsidRDefault="00545EB1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20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/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/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/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 xml:space="preserve"> Лот №: 610.25.00159</w:t>
            </w:r>
          </w:p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/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20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545EB1" w:rsidRDefault="00465D83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20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465D83">
                  <w:r>
                    <w:br w:type="page"/>
                  </w:r>
                </w:p>
                <w:p w:rsidR="00545EB1" w:rsidRDefault="00545EB1"/>
                <w:p w:rsidR="00545EB1" w:rsidRDefault="00465D83">
                  <w:r>
                    <w:br w:type="page"/>
                  </w:r>
                </w:p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/>
                <w:p w:rsidR="00545EB1" w:rsidRDefault="00465D83">
                  <w:r>
                    <w:br w:type="page"/>
                  </w:r>
                </w:p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bookmarkStart w:id="4" w:name="JR_PAGE_ANCHOR_0_5"/>
                  <w:bookmarkEnd w:id="4"/>
                </w:p>
                <w:p w:rsidR="00545EB1" w:rsidRDefault="00465D83">
                  <w:r>
                    <w:br w:type="page"/>
                  </w:r>
                </w:p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</w:tbl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45EB1" w:rsidRDefault="00545EB1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9800" w:type="dxa"/>
            <w:gridSpan w:val="6"/>
          </w:tcPr>
          <w:p w:rsidR="00545EB1" w:rsidRDefault="00545EB1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545EB1" w:rsidRDefault="00545EB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545EB1" w:rsidRDefault="00545EB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465D83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Неприемлемая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1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соотве</w:t>
                        </w:r>
                        <w:r w:rsidR="00380CBD">
                          <w:rPr>
                            <w:color w:val="000000"/>
                            <w:sz w:val="24"/>
                          </w:rPr>
                          <w:t>т</w:t>
                        </w:r>
                        <w:r>
                          <w:rPr>
                            <w:color w:val="000000"/>
                            <w:sz w:val="24"/>
                          </w:rPr>
                          <w:t>ствии с Методикой оценки деловой репутации</w:t>
                        </w: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</w:tbl>
          <w:p w:rsidR="00545EB1" w:rsidRDefault="00545EB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545EB1" w:rsidRDefault="00545EB1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20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/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/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/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 xml:space="preserve"> Лот №: 610.25.00159</w:t>
            </w:r>
          </w:p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/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20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545EB1" w:rsidRDefault="00465D83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20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465D83">
                  <w:r>
                    <w:br w:type="page"/>
                  </w:r>
                </w:p>
                <w:p w:rsidR="00545EB1" w:rsidRDefault="00545EB1"/>
                <w:p w:rsidR="00545EB1" w:rsidRDefault="00465D83">
                  <w:r>
                    <w:br w:type="page"/>
                  </w:r>
                </w:p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/>
                <w:p w:rsidR="00545EB1" w:rsidRDefault="00465D83">
                  <w:r>
                    <w:br w:type="page"/>
                  </w:r>
                </w:p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bookmarkStart w:id="6" w:name="JR_PAGE_ANCHOR_0_7"/>
                  <w:bookmarkEnd w:id="6"/>
                </w:p>
                <w:p w:rsidR="00545EB1" w:rsidRDefault="00465D83">
                  <w:r>
                    <w:br w:type="page"/>
                  </w:r>
                </w:p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</w:tbl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45EB1" w:rsidRDefault="00545EB1">
            <w:pPr>
              <w:pStyle w:val="EMPTYCELLSTYLE"/>
              <w:pageBreakBefore/>
            </w:pPr>
            <w:bookmarkStart w:id="7" w:name="JR_PAGE_ANCHOR_0_8"/>
            <w:bookmarkEnd w:id="7"/>
          </w:p>
        </w:tc>
        <w:tc>
          <w:tcPr>
            <w:tcW w:w="9800" w:type="dxa"/>
            <w:gridSpan w:val="6"/>
          </w:tcPr>
          <w:p w:rsidR="00545EB1" w:rsidRDefault="00545EB1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545EB1" w:rsidRDefault="00545EB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545EB1" w:rsidRDefault="00545EB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828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выполнения работы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465D83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указал временные параметры выполнения работ, либо предложенные временные параметры не соответствуют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3 балла - Предложенные временные параметры выполнения работ соответствуют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Предложенные временные параметры выполнения работ участника  улучшают требования закупочной документации, в случае если возмож</w:t>
                        </w:r>
                        <w:r>
                          <w:rPr>
                            <w:color w:val="000000"/>
                            <w:sz w:val="24"/>
                          </w:rPr>
                          <w:t>ность таких улучшений была указана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предлагаемых к выполнению работ требованиям ТЗ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465D83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(не подтвердил) объем и/или качество выполняемых работ, либо объем и/или качество выполняемых работ не соответствуют  минимальным требов</w:t>
                        </w:r>
                        <w:r w:rsidR="00380CBD">
                          <w:rPr>
                            <w:color w:val="000000"/>
                            <w:sz w:val="24"/>
                          </w:rPr>
                          <w:t>а</w:t>
                        </w:r>
                        <w:r>
                          <w:rPr>
                            <w:color w:val="000000"/>
                            <w:sz w:val="24"/>
                          </w:rPr>
                          <w:t>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</w:t>
                        </w:r>
                        <w:r>
                          <w:rPr>
                            <w:color w:val="000000"/>
                            <w:sz w:val="24"/>
                          </w:rPr>
                          <w:t>лла - Предложение участника полностью соответствует требованиям  Закупочной документации по объему и качеству выполняемых работ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Предложение участника полностью соответствует требованиям  Закупочной документации по объему и качеству выполняемых ра</w:t>
                        </w:r>
                        <w:r>
                          <w:rPr>
                            <w:color w:val="000000"/>
                            <w:sz w:val="24"/>
                          </w:rPr>
                          <w:t>бот. Подтверждены желательные требования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</w:tbl>
          <w:p w:rsidR="00545EB1" w:rsidRDefault="00545EB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45EB1" w:rsidRDefault="00545EB1">
            <w:pPr>
              <w:pStyle w:val="EMPTYCELLSTYLE"/>
              <w:pageBreakBefore/>
            </w:pPr>
            <w:bookmarkStart w:id="8" w:name="JR_PAGE_ANCHOR_0_9"/>
            <w:bookmarkEnd w:id="8"/>
          </w:p>
        </w:tc>
        <w:tc>
          <w:tcPr>
            <w:tcW w:w="16100" w:type="dxa"/>
            <w:gridSpan w:val="15"/>
          </w:tcPr>
          <w:p w:rsidR="00545EB1" w:rsidRDefault="00545EB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468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Гарантийные обязательства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465D83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подтвердил гарантийные обязательства,  либо предложенные обязательства меньше (хуже) требований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Предложенные гарантийные обязательства  соответств</w:t>
                        </w:r>
                        <w:r>
                          <w:rPr>
                            <w:color w:val="000000"/>
                            <w:sz w:val="24"/>
                          </w:rPr>
                          <w:t>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Предложенные гарантийные обязательства  улучшают требования закупочной документации, но не более чем в 2 раза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Предложенные гарантийные обязательства  улучшают требования закупочной доку</w:t>
                        </w:r>
                        <w:r>
                          <w:rPr>
                            <w:color w:val="000000"/>
                            <w:sz w:val="24"/>
                          </w:rPr>
                          <w:t>ментации более чем в 2 раза</w:t>
                        </w: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</w:tbl>
          <w:p w:rsidR="00545EB1" w:rsidRDefault="00545EB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545EB1" w:rsidRDefault="00545EB1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20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/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/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/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 xml:space="preserve"> Лот №: 610.25.00159</w:t>
            </w:r>
          </w:p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/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20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545EB1" w:rsidRDefault="00465D83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20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465D83">
                  <w:r>
                    <w:br w:type="page"/>
                  </w:r>
                </w:p>
                <w:p w:rsidR="00545EB1" w:rsidRDefault="00545EB1"/>
                <w:p w:rsidR="00545EB1" w:rsidRDefault="00465D83">
                  <w:r>
                    <w:br w:type="page"/>
                  </w:r>
                </w:p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/>
                <w:p w:rsidR="00545EB1" w:rsidRDefault="00465D83">
                  <w:r>
                    <w:br w:type="page"/>
                  </w:r>
                </w:p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bookmarkStart w:id="9" w:name="JR_PAGE_ANCHOR_0_10"/>
                  <w:bookmarkEnd w:id="9"/>
                </w:p>
                <w:p w:rsidR="00545EB1" w:rsidRDefault="00465D83">
                  <w:r>
                    <w:br w:type="page"/>
                  </w:r>
                </w:p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</w:tbl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45EB1" w:rsidRDefault="00545EB1">
            <w:pPr>
              <w:pStyle w:val="EMPTYCELLSTYLE"/>
              <w:pageBreakBefore/>
            </w:pPr>
            <w:bookmarkStart w:id="10" w:name="JR_PAGE_ANCHOR_0_11"/>
            <w:bookmarkEnd w:id="10"/>
          </w:p>
        </w:tc>
        <w:tc>
          <w:tcPr>
            <w:tcW w:w="9800" w:type="dxa"/>
            <w:gridSpan w:val="6"/>
          </w:tcPr>
          <w:p w:rsidR="00545EB1" w:rsidRDefault="00545EB1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545EB1" w:rsidRDefault="00545EB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545EB1" w:rsidRDefault="00545EB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966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7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7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Риск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465D83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0 баллов - Непредставление документов, установленных требованиями Закупочной документации и/или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представление документов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не соответствующих требованиям Закупочной документации и/или представление документов, не подтверждающих соответствие участника требова</w:t>
                        </w:r>
                        <w:r>
                          <w:rPr>
                            <w:color w:val="000000"/>
                            <w:sz w:val="24"/>
                          </w:rPr>
                          <w:t>ниям Закупочной документации (за исключением документов, указанных при описании оценки 2 балла). Отсутствие участника в Едином реестре СМСП (при закупке у СМСП)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представление участником справок (одной или об</w:t>
                        </w:r>
                        <w:r>
                          <w:rPr>
                            <w:color w:val="000000"/>
                            <w:sz w:val="24"/>
                          </w:rPr>
                          <w:t>оих) о крупности и/или заинтересованности сделок или представление участником справок (одной или обоих) о крупности и/или заинтересованности сделок не соответствующих требованиям  Закупочной документации и/или законодательству РФ; не представление действую</w:t>
                        </w:r>
                        <w:r>
                          <w:rPr>
                            <w:color w:val="000000"/>
                            <w:sz w:val="24"/>
                          </w:rPr>
                          <w:t>щей версии Устава.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Участник/предложение участника соответствует требованиям Закупочной документации. Приемлемые риски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4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Диапазон не используется для оценки</w:t>
                        </w: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465D83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протокол разногласий в соответствии с формой, установленной закупочной документацией и/или письма-согласия с условиями договора, и/или представлен протокол разноглас</w:t>
                        </w:r>
                        <w:r>
                          <w:rPr>
                            <w:color w:val="000000"/>
                            <w:sz w:val="24"/>
                          </w:rPr>
                          <w:t>ий с "обязательными" условиями и/или без указания статуса условий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Участником представлен протокол разногласий с "желательными" условиями влияющими/ухудшающими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Оценка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согласен с услов</w:t>
                        </w:r>
                        <w:r>
                          <w:rPr>
                            <w:color w:val="000000"/>
                            <w:sz w:val="24"/>
                          </w:rPr>
                          <w:t>иями договора или участник представил протокол разногласий с "желательными" условиями не влияющими на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Не используется для оценки</w:t>
                        </w: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</w:tbl>
          <w:p w:rsidR="00545EB1" w:rsidRDefault="00545EB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545EB1" w:rsidRDefault="00545EB1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20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/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/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/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 xml:space="preserve"> Лот №: 610.25.00159</w:t>
            </w:r>
          </w:p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545EB1"/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20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545EB1" w:rsidRDefault="00465D83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45EB1" w:rsidRDefault="00545EB1">
            <w:pPr>
              <w:pStyle w:val="EMPTYCELLSTYLE"/>
            </w:pPr>
          </w:p>
        </w:tc>
        <w:tc>
          <w:tcPr>
            <w:tcW w:w="200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545EB1" w:rsidRDefault="00545EB1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465D83">
                  <w:r>
                    <w:br w:type="page"/>
                  </w:r>
                </w:p>
                <w:p w:rsidR="00545EB1" w:rsidRDefault="00545EB1"/>
                <w:p w:rsidR="00545EB1" w:rsidRDefault="00465D83">
                  <w:r>
                    <w:br w:type="page"/>
                  </w:r>
                </w:p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/>
                <w:p w:rsidR="00545EB1" w:rsidRDefault="00465D83">
                  <w:r>
                    <w:br w:type="page"/>
                  </w:r>
                </w:p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bookmarkStart w:id="11" w:name="JR_PAGE_ANCHOR_0_12"/>
                  <w:bookmarkEnd w:id="11"/>
                </w:p>
                <w:p w:rsidR="00545EB1" w:rsidRDefault="00465D83">
                  <w:r>
                    <w:br w:type="page"/>
                  </w:r>
                </w:p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</w:tbl>
          <w:p w:rsidR="00545EB1" w:rsidRDefault="00545EB1">
            <w:pPr>
              <w:pStyle w:val="EMPTYCELLSTYLE"/>
            </w:pPr>
          </w:p>
        </w:tc>
        <w:tc>
          <w:tcPr>
            <w:tcW w:w="20" w:type="dxa"/>
          </w:tcPr>
          <w:p w:rsidR="00545EB1" w:rsidRDefault="00545EB1">
            <w:pPr>
              <w:pStyle w:val="EMPTYCELLSTYLE"/>
            </w:pPr>
          </w:p>
        </w:tc>
        <w:tc>
          <w:tcPr>
            <w:tcW w:w="320" w:type="dxa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45EB1" w:rsidRDefault="00545EB1">
            <w:pPr>
              <w:pStyle w:val="EMPTYCELLSTYLE"/>
              <w:pageBreakBefore/>
            </w:pPr>
            <w:bookmarkStart w:id="12" w:name="JR_PAGE_ANCHOR_0_13"/>
            <w:bookmarkEnd w:id="12"/>
          </w:p>
        </w:tc>
        <w:tc>
          <w:tcPr>
            <w:tcW w:w="9800" w:type="dxa"/>
            <w:gridSpan w:val="6"/>
          </w:tcPr>
          <w:p w:rsidR="00545EB1" w:rsidRDefault="00545EB1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545EB1" w:rsidRDefault="00545EB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EB1" w:rsidRDefault="00465D83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545EB1" w:rsidRDefault="00545EB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996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1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и квалификация персонала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465D83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Наличие и квалификация персонала ниже минимальных обязательных требований закупочной документации, либо сведения не представлены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Наличие и квалификация персонала соответствует минима</w:t>
                        </w:r>
                        <w:r>
                          <w:rPr>
                            <w:color w:val="000000"/>
                            <w:sz w:val="24"/>
                          </w:rPr>
                          <w:t>льным обязательным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Наличие и квалификация персонала соответствует минимальным обязательным требованиям закупочной документации и подтверждено одно желательное требование по наличию и квалификации персонала,  ук</w:t>
                        </w:r>
                        <w:r>
                          <w:rPr>
                            <w:color w:val="000000"/>
                            <w:sz w:val="24"/>
                          </w:rPr>
                          <w:t>азанное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Наличие и квалификация персонала соответствует минимальным обязательным требованиям закупочной документации и подтверждены два и более желательных требований по наличию и квалификации персонала, указанных в заку</w:t>
                        </w:r>
                        <w:r>
                          <w:rPr>
                            <w:color w:val="000000"/>
                            <w:sz w:val="24"/>
                          </w:rPr>
                          <w:t>почной документации</w:t>
                        </w: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1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материальных ресурсов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465D83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Материальные ресурсы участника ниже минимальных обязательных требований, указанных в закупочной документации или сведения не представлены.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имеет материальные ресурсы, соответ</w:t>
                        </w:r>
                        <w:r>
                          <w:rPr>
                            <w:color w:val="000000"/>
                            <w:sz w:val="24"/>
                          </w:rPr>
                          <w:t>ствующие минимальным обязательным требовани</w:t>
                        </w:r>
                        <w:r w:rsidR="00380CBD">
                          <w:rPr>
                            <w:color w:val="000000"/>
                            <w:sz w:val="24"/>
                          </w:rPr>
                          <w:t>я</w:t>
                        </w:r>
                        <w:r>
                          <w:rPr>
                            <w:color w:val="000000"/>
                            <w:sz w:val="24"/>
                          </w:rPr>
                          <w:t>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Материальные ресурсы Участника  соответствуют минимальным обязательным требованиям закупочной документации и подтверждено одно желательное требование по материальным ресурсам,  </w:t>
                        </w:r>
                        <w:r>
                          <w:rPr>
                            <w:color w:val="000000"/>
                            <w:sz w:val="24"/>
                          </w:rPr>
                          <w:t>указанное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Материальные ресурсы Участника  соответствуют минимальным обязательным требованиям закупочной документации и подтверждено два и более  желательных требования по материальным ресурсам,  указанных в закупочной д</w:t>
                        </w:r>
                        <w:r>
                          <w:rPr>
                            <w:color w:val="000000"/>
                            <w:sz w:val="24"/>
                          </w:rPr>
                          <w:t>окументации</w:t>
                        </w: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</w:tbl>
          <w:p w:rsidR="00545EB1" w:rsidRDefault="00545EB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45EB1" w:rsidRDefault="00545EB1">
            <w:pPr>
              <w:pStyle w:val="EMPTYCELLSTYLE"/>
              <w:pageBreakBefore/>
            </w:pPr>
            <w:bookmarkStart w:id="13" w:name="JR_PAGE_ANCHOR_0_14"/>
            <w:bookmarkEnd w:id="13"/>
          </w:p>
        </w:tc>
        <w:tc>
          <w:tcPr>
            <w:tcW w:w="16100" w:type="dxa"/>
            <w:gridSpan w:val="15"/>
          </w:tcPr>
          <w:p w:rsidR="00545EB1" w:rsidRDefault="00545EB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5EB1" w:rsidRDefault="00545EB1">
            <w:pPr>
              <w:pStyle w:val="EMPTYCELLSTYLE"/>
            </w:pPr>
          </w:p>
        </w:tc>
      </w:tr>
      <w:tr w:rsidR="00545EB1">
        <w:tblPrEx>
          <w:tblCellMar>
            <w:top w:w="0" w:type="dxa"/>
            <w:bottom w:w="0" w:type="dxa"/>
          </w:tblCellMar>
        </w:tblPrEx>
        <w:trPr>
          <w:trHeight w:hRule="exact" w:val="11320"/>
        </w:trPr>
        <w:tc>
          <w:tcPr>
            <w:tcW w:w="1" w:type="dxa"/>
          </w:tcPr>
          <w:p w:rsidR="00545EB1" w:rsidRDefault="00545EB1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Опыт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выполнения  работ</w:t>
                        </w:r>
                        <w:proofErr w:type="gramEnd"/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465D83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представлены сведения , либо представленный опыт ниже минимальных обязательных требований, указанных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Опыт выполнения работ соответствует минимальным обязательным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Опыт выполнения работ превышает  минимальные обязательные требования закупочной докумен</w:t>
                        </w:r>
                        <w:r>
                          <w:rPr>
                            <w:color w:val="000000"/>
                            <w:sz w:val="24"/>
                          </w:rPr>
                          <w:t>тации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ИЛИ опыт поставок соответствует минимальным обязательным требованиям закупочной документации и подтверждены желательные требования по опыту, указанные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Опыт выполнения работ превышает  минимальные обязательные тре</w:t>
                        </w:r>
                        <w:r>
                          <w:rPr>
                            <w:color w:val="000000"/>
                            <w:sz w:val="24"/>
                          </w:rPr>
                          <w:t>бования закупочной документации</w:t>
                        </w:r>
                        <w:bookmarkStart w:id="14" w:name="_GoBack"/>
                        <w:bookmarkEnd w:id="14"/>
                        <w:r>
                          <w:rPr>
                            <w:color w:val="000000"/>
                            <w:sz w:val="24"/>
                          </w:rPr>
                          <w:t xml:space="preserve"> и подтверждены желательные требования по опыту, указанные в закупочной документации</w:t>
                        </w: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 участника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465D83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подтверждения наличия сертифицированных систем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менеджмента и/или иных добровольных сертифицированных подтверждений компетенции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5 баллов  - От 2 до 5 баллов рассчитывается по формуле: 1 + Су (но не более 5 баллов) где, Су - кол-во сертифицированны</w:t>
                        </w:r>
                        <w:r>
                          <w:rPr>
                            <w:color w:val="000000"/>
                            <w:sz w:val="24"/>
                          </w:rPr>
                          <w:t>х систем менеджмента и/или иных добровольных сертифицированных подтверждений компетенции, требуемых в ТЗ</w:t>
                        </w: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2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2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2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  <w:tr w:rsidR="00545EB1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465D83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1 балл - в случае не предоставления участником действующих свидетельства об аккредитации в качестве </w:t>
                        </w:r>
                        <w:r>
                          <w:rPr>
                            <w:color w:val="000000"/>
                            <w:sz w:val="24"/>
                          </w:rPr>
                          <w:t>поставщика для нужд Группы «Интер РАО», по видам деятельности, перечисленным в ТЗ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3 до 5 баллов  - рассчитывается по формуле: 2 + Ау (но не более 5 баллов) где, Ау - ко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л-во представленных участником действующих свидетельств об аккредитации в Группе «Интер РАО» по видам деятельности, перечисленным в ТЗ </w:t>
                        </w: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545EB1" w:rsidRDefault="00465D83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545EB1" w:rsidRDefault="00545EB1">
                        <w:pPr>
                          <w:pStyle w:val="EMPTYCELLSTYLE"/>
                        </w:pPr>
                      </w:p>
                    </w:tc>
                  </w:tr>
                  <w:tr w:rsidR="00545EB1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45EB1" w:rsidRDefault="00545EB1"/>
                    </w:tc>
                  </w:tr>
                </w:tbl>
                <w:p w:rsidR="00545EB1" w:rsidRDefault="00545EB1">
                  <w:pPr>
                    <w:pStyle w:val="EMPTYCELLSTYLE"/>
                  </w:pPr>
                </w:p>
              </w:tc>
            </w:tr>
          </w:tbl>
          <w:p w:rsidR="00545EB1" w:rsidRDefault="00545EB1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545EB1" w:rsidRDefault="00545EB1">
            <w:pPr>
              <w:pStyle w:val="EMPTYCELLSTYLE"/>
            </w:pPr>
          </w:p>
        </w:tc>
      </w:tr>
    </w:tbl>
    <w:p w:rsidR="00465D83" w:rsidRDefault="00465D83"/>
    <w:sectPr w:rsidR="00465D83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5EB1"/>
    <w:rsid w:val="00380CBD"/>
    <w:rsid w:val="00465D83"/>
    <w:rsid w:val="0054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D9FBF"/>
  <w15:docId w15:val="{BA80AE2B-ECF9-4CC1-9A53-7DCF544CF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4189</Words>
  <Characters>23879</Characters>
  <Application>Microsoft Office Word</Application>
  <DocSecurity>0</DocSecurity>
  <Lines>198</Lines>
  <Paragraphs>56</Paragraphs>
  <ScaleCrop>false</ScaleCrop>
  <Company/>
  <LinksUpToDate>false</LinksUpToDate>
  <CharactersWithSpaces>28012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Нефедов Дмитрий Вячеславович</cp:lastModifiedBy>
  <cp:revision>3</cp:revision>
  <dcterms:created xsi:type="dcterms:W3CDTF">2025-04-28T14:58:00Z</dcterms:created>
  <dcterms:modified xsi:type="dcterms:W3CDTF">2025-04-28T14:59:00Z</dcterms:modified>
</cp:coreProperties>
</file>